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F7FB" w14:textId="77777777" w:rsidR="00D644D0" w:rsidRPr="00966CCE" w:rsidRDefault="00D644D0" w:rsidP="00D644D0">
      <w:pPr>
        <w:spacing w:after="120"/>
        <w:jc w:val="center"/>
        <w:rPr>
          <w:b/>
          <w:bCs/>
          <w:sz w:val="28"/>
          <w:szCs w:val="28"/>
        </w:rPr>
      </w:pPr>
      <w:bookmarkStart w:id="0" w:name="_Hlk139906929"/>
      <w:r w:rsidRPr="00966CCE">
        <w:rPr>
          <w:b/>
          <w:bCs/>
          <w:sz w:val="28"/>
          <w:szCs w:val="28"/>
        </w:rPr>
        <w:t>PHỤ LỤC 04 – CAM KẾT CỦA NHÀ THẦU</w:t>
      </w:r>
    </w:p>
    <w:p w14:paraId="0E2E2D28" w14:textId="77777777" w:rsidR="00D644D0" w:rsidRPr="00966CCE" w:rsidRDefault="00D644D0" w:rsidP="00D644D0">
      <w:pPr>
        <w:widowControl w:val="0"/>
        <w:tabs>
          <w:tab w:val="left" w:leader="underscore" w:pos="8460"/>
        </w:tabs>
        <w:spacing w:before="120"/>
        <w:jc w:val="right"/>
        <w:rPr>
          <w:szCs w:val="26"/>
        </w:rPr>
      </w:pPr>
      <w:r w:rsidRPr="00966CCE">
        <w:rPr>
          <w:szCs w:val="26"/>
        </w:rPr>
        <w:t>____, ngày___ tháng ___ năm ___</w:t>
      </w:r>
    </w:p>
    <w:p w14:paraId="1C870A43" w14:textId="77777777" w:rsidR="00D644D0" w:rsidRPr="00966CCE" w:rsidRDefault="00D644D0" w:rsidP="00D644D0">
      <w:pPr>
        <w:widowControl w:val="0"/>
        <w:tabs>
          <w:tab w:val="left" w:leader="underscore" w:pos="8460"/>
        </w:tabs>
        <w:spacing w:before="120"/>
        <w:rPr>
          <w:szCs w:val="26"/>
        </w:rPr>
      </w:pPr>
      <w:r w:rsidRPr="00966CCE">
        <w:rPr>
          <w:szCs w:val="26"/>
        </w:rPr>
        <w:t>Tên nhà thầu: ___________</w:t>
      </w:r>
      <w:r w:rsidRPr="00966CCE">
        <w:rPr>
          <w:i/>
          <w:szCs w:val="26"/>
        </w:rPr>
        <w:t>______</w:t>
      </w:r>
    </w:p>
    <w:p w14:paraId="03A15EB2" w14:textId="4F93A779" w:rsidR="00D644D0" w:rsidRPr="003E503C" w:rsidRDefault="00D644D0" w:rsidP="00D644D0">
      <w:pPr>
        <w:widowControl w:val="0"/>
        <w:tabs>
          <w:tab w:val="left" w:leader="underscore" w:pos="8460"/>
        </w:tabs>
        <w:spacing w:before="120"/>
        <w:rPr>
          <w:i/>
          <w:szCs w:val="26"/>
        </w:rPr>
      </w:pPr>
      <w:r w:rsidRPr="00966CCE">
        <w:rPr>
          <w:szCs w:val="26"/>
        </w:rPr>
        <w:t xml:space="preserve">Kính gửi: </w:t>
      </w:r>
      <w:r w:rsidR="003E503C" w:rsidRPr="003E503C">
        <w:rPr>
          <w:szCs w:val="26"/>
        </w:rPr>
        <w:t>Bệnh viện Đa khoa Kiên Giang</w:t>
      </w:r>
    </w:p>
    <w:p w14:paraId="60BA8889" w14:textId="77777777" w:rsidR="00D644D0" w:rsidRPr="00966CCE" w:rsidRDefault="00D644D0" w:rsidP="00D644D0">
      <w:pPr>
        <w:widowControl w:val="0"/>
        <w:tabs>
          <w:tab w:val="left" w:leader="underscore" w:pos="8460"/>
        </w:tabs>
        <w:spacing w:before="120"/>
        <w:rPr>
          <w:i/>
          <w:szCs w:val="26"/>
        </w:rPr>
      </w:pPr>
    </w:p>
    <w:p w14:paraId="786E8039" w14:textId="6A9BA7C2" w:rsidR="00031F16" w:rsidRPr="00966CCE" w:rsidRDefault="00031F16" w:rsidP="00031F16">
      <w:pPr>
        <w:widowControl w:val="0"/>
        <w:spacing w:before="0" w:line="300" w:lineRule="auto"/>
        <w:ind w:firstLine="426"/>
        <w:jc w:val="both"/>
        <w:rPr>
          <w:rFonts w:eastAsia="TimesNewRomanPSMT"/>
          <w:szCs w:val="26"/>
        </w:rPr>
      </w:pPr>
      <w:r w:rsidRPr="00966CCE">
        <w:rPr>
          <w:szCs w:val="26"/>
        </w:rPr>
        <w:t xml:space="preserve">Chúng tôi xin cam kết với </w:t>
      </w:r>
      <w:r w:rsidR="00226B00" w:rsidRPr="00817694">
        <w:rPr>
          <w:szCs w:val="26"/>
        </w:rPr>
        <w:t>c</w:t>
      </w:r>
      <w:r w:rsidR="00C41C88" w:rsidRPr="00C41C88">
        <w:rPr>
          <w:szCs w:val="26"/>
        </w:rPr>
        <w:t>hủ đầu tư</w:t>
      </w:r>
      <w:r w:rsidRPr="00966CCE">
        <w:rPr>
          <w:szCs w:val="26"/>
        </w:rPr>
        <w:t xml:space="preserve"> </w:t>
      </w:r>
      <w:r w:rsidRPr="00966CCE">
        <w:rPr>
          <w:rFonts w:eastAsia="TimesNewRomanPSMT"/>
          <w:szCs w:val="26"/>
        </w:rPr>
        <w:t>các nội dung sau:</w:t>
      </w:r>
    </w:p>
    <w:p w14:paraId="4239F601" w14:textId="4B71052E"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rFonts w:eastAsia="Calibri"/>
          <w:b/>
          <w:bCs/>
          <w:sz w:val="28"/>
          <w:szCs w:val="28"/>
        </w:rPr>
      </w:pPr>
      <w:bookmarkStart w:id="1" w:name="_Hlk140523080"/>
      <w:r w:rsidRPr="00966CCE">
        <w:rPr>
          <w:szCs w:val="26"/>
        </w:rPr>
        <w:t>Hàng hóa do nhà thầu cung cấp được các cơ quan có thẩm quyền cấp phép sử dụng và lưu hành trên toàn lãnh thổ Việt Nam</w:t>
      </w:r>
      <w:bookmarkEnd w:id="1"/>
      <w:r w:rsidR="000748E4" w:rsidRPr="000748E4">
        <w:t>.</w:t>
      </w:r>
    </w:p>
    <w:p w14:paraId="70496327" w14:textId="4945E829" w:rsidR="00357854" w:rsidRDefault="00357854" w:rsidP="00357854">
      <w:pPr>
        <w:pStyle w:val="ListParagraph"/>
        <w:widowControl w:val="0"/>
        <w:numPr>
          <w:ilvl w:val="0"/>
          <w:numId w:val="1"/>
        </w:numPr>
        <w:autoSpaceDE w:val="0"/>
        <w:autoSpaceDN w:val="0"/>
        <w:adjustRightInd w:val="0"/>
        <w:spacing w:line="300" w:lineRule="auto"/>
        <w:ind w:left="426" w:right="-11" w:hanging="426"/>
        <w:contextualSpacing w:val="0"/>
        <w:jc w:val="both"/>
        <w:rPr>
          <w:szCs w:val="26"/>
        </w:rPr>
      </w:pPr>
      <w:r w:rsidRPr="00966CCE">
        <w:rPr>
          <w:szCs w:val="26"/>
        </w:rPr>
        <w:t>Nhà thầu cam kết kê khai thông tin của hàng hóa dự thầu theo Phụ lục 01, Phụ lục 02</w:t>
      </w:r>
      <w:r w:rsidR="004640FD" w:rsidRPr="00B52A05">
        <w:rPr>
          <w:szCs w:val="26"/>
        </w:rPr>
        <w:t xml:space="preserve"> </w:t>
      </w:r>
      <w:r w:rsidRPr="00966CCE">
        <w:rPr>
          <w:szCs w:val="26"/>
        </w:rPr>
        <w:t>trong E-HSDT. Nhà thầu chịu trách nhiệm về tính chính xác, trung thực và minh bạch của các nội dung kê khai.</w:t>
      </w:r>
    </w:p>
    <w:p w14:paraId="4BB51194" w14:textId="38C61C36"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bCs/>
          <w:szCs w:val="26"/>
        </w:rPr>
        <w:t xml:space="preserve">Hàng hóa </w:t>
      </w:r>
      <w:r w:rsidRPr="00966CCE">
        <w:rPr>
          <w:szCs w:val="26"/>
        </w:rPr>
        <w:t xml:space="preserve">do nhà thầu cung cấp </w:t>
      </w:r>
      <w:r w:rsidRPr="00966CCE">
        <w:rPr>
          <w:bCs/>
          <w:szCs w:val="26"/>
        </w:rPr>
        <w:t xml:space="preserve">hoàn toàn thích ứng và hoạt động ổn định tại điều kiện khí hậu của Việt Nam; </w:t>
      </w:r>
      <w:r w:rsidR="00BE41E1" w:rsidRPr="00BE41E1">
        <w:rPr>
          <w:bCs/>
          <w:szCs w:val="26"/>
        </w:rPr>
        <w:t>h</w:t>
      </w:r>
      <w:r w:rsidRPr="00966CCE">
        <w:rPr>
          <w:bCs/>
          <w:szCs w:val="26"/>
        </w:rPr>
        <w:t>àng hóa không gây ảnh hưởng tác động nhiều đến môi trường.</w:t>
      </w:r>
    </w:p>
    <w:p w14:paraId="7C703DF8"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bookmarkStart w:id="2" w:name="_Hlk140523243"/>
      <w:r w:rsidRPr="00966CCE">
        <w:rPr>
          <w:szCs w:val="26"/>
        </w:rPr>
        <w:t>Hàng hóa do nhà thầu cung cấp có nhãn hoặc có kèm theo nhãn phụ với đầy đủ các thông tin theo quy định tại Nghị định số 43/2017/NĐ-CP và Nghị định 111/2021/NĐ-CP và các quy định pháp luật liên quan hiện hành.</w:t>
      </w:r>
    </w:p>
    <w:bookmarkEnd w:id="2"/>
    <w:p w14:paraId="3CB64862" w14:textId="16A71051" w:rsidR="00371831" w:rsidRPr="00966CCE" w:rsidRDefault="00D95020"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àng hóa được giao mới 100%, còn nguyên đai</w:t>
      </w:r>
      <w:r w:rsidR="004A397A" w:rsidRPr="00966CCE">
        <w:rPr>
          <w:szCs w:val="26"/>
        </w:rPr>
        <w:t>,</w:t>
      </w:r>
      <w:r w:rsidR="00031F16" w:rsidRPr="00966CCE">
        <w:rPr>
          <w:szCs w:val="26"/>
        </w:rPr>
        <w:t xml:space="preserve"> nguyên kiện và chưa qua sử dụng. Cam kết hàng hóa khi giao đảm bảo Phẩm chất, chất lượng, được bao bì đóng gói, thông số kỹ thuật theo đúng tiêu chuẩn của nhà sản xuất và theo yêu cầu của </w:t>
      </w:r>
      <w:r w:rsidR="00135F2A" w:rsidRPr="00966CCE">
        <w:rPr>
          <w:szCs w:val="26"/>
        </w:rPr>
        <w:t>E-</w:t>
      </w:r>
      <w:r w:rsidR="00031F16" w:rsidRPr="00966CCE">
        <w:rPr>
          <w:szCs w:val="26"/>
        </w:rPr>
        <w:t>HSMT; đảm bảo không có các khuyết tật nảy sinh dẫn đến bất lợi trong quá trình sử dụng hàng hóa.</w:t>
      </w:r>
      <w:r w:rsidR="00F63C5C" w:rsidRPr="00966CCE">
        <w:rPr>
          <w:szCs w:val="26"/>
        </w:rPr>
        <w:t xml:space="preserve"> </w:t>
      </w:r>
      <w:r w:rsidR="00031F16" w:rsidRPr="00966CCE">
        <w:rPr>
          <w:rFonts w:eastAsia="TimesNewRomanPSMT"/>
          <w:szCs w:val="26"/>
        </w:rPr>
        <w:t xml:space="preserve">Cam kết về vận chuyển hàng hóa: </w:t>
      </w:r>
      <w:r w:rsidR="0078435C" w:rsidRPr="0078435C">
        <w:rPr>
          <w:rFonts w:eastAsia="TimesNewRomanPSMT"/>
          <w:szCs w:val="26"/>
        </w:rPr>
        <w:t>v</w:t>
      </w:r>
      <w:r w:rsidR="00031F16" w:rsidRPr="00966CCE">
        <w:rPr>
          <w:rFonts w:eastAsia="TimesNewRomanPSMT"/>
          <w:szCs w:val="26"/>
        </w:rPr>
        <w:t xml:space="preserve">ận chuyển đến </w:t>
      </w:r>
      <w:r w:rsidR="00817694" w:rsidRPr="00817694">
        <w:rPr>
          <w:rFonts w:eastAsia="TimesNewRomanPSMT"/>
          <w:szCs w:val="26"/>
        </w:rPr>
        <w:t>k</w:t>
      </w:r>
      <w:r w:rsidR="00031F16" w:rsidRPr="00966CCE">
        <w:rPr>
          <w:rFonts w:eastAsia="TimesNewRomanPSMT"/>
          <w:szCs w:val="26"/>
        </w:rPr>
        <w:t xml:space="preserve">ho của </w:t>
      </w:r>
      <w:r w:rsidR="007A301F" w:rsidRPr="007A301F">
        <w:rPr>
          <w:rFonts w:eastAsia="TimesNewRomanPSMT"/>
          <w:szCs w:val="26"/>
        </w:rPr>
        <w:t>đơn vị sử d</w:t>
      </w:r>
      <w:r w:rsidR="007A301F" w:rsidRPr="00700BC0">
        <w:rPr>
          <w:rFonts w:eastAsia="TimesNewRomanPSMT"/>
          <w:szCs w:val="26"/>
        </w:rPr>
        <w:t>ụng</w:t>
      </w:r>
      <w:r w:rsidR="00031F16" w:rsidRPr="00966CCE">
        <w:rPr>
          <w:rFonts w:eastAsia="TimesNewRomanPSMT"/>
          <w:szCs w:val="26"/>
        </w:rPr>
        <w:t>, mọi chi phí vận chuyển do nhà cung cấp chịu.</w:t>
      </w:r>
    </w:p>
    <w:p w14:paraId="5FBCC1C5" w14:textId="709B98D9" w:rsidR="00031F16" w:rsidRPr="00966CCE" w:rsidRDefault="00D95020"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rFonts w:eastAsia="TimesNewRomanPSMT"/>
          <w:szCs w:val="26"/>
        </w:rPr>
        <w:t>Thực hiện t</w:t>
      </w:r>
      <w:r w:rsidR="00031F16" w:rsidRPr="00966CCE">
        <w:rPr>
          <w:rFonts w:eastAsia="TimesNewRomanPSMT"/>
          <w:szCs w:val="26"/>
        </w:rPr>
        <w:t xml:space="preserve">hu hồi hàng hóa đã </w:t>
      </w:r>
      <w:r w:rsidR="00031F16" w:rsidRPr="00966CCE">
        <w:rPr>
          <w:szCs w:val="26"/>
        </w:rPr>
        <w:t>giao</w:t>
      </w:r>
      <w:r w:rsidR="00031F16" w:rsidRPr="00966CCE">
        <w:rPr>
          <w:rFonts w:eastAsia="TimesNewRomanPSMT"/>
          <w:szCs w:val="26"/>
        </w:rPr>
        <w:t xml:space="preserve"> khi </w:t>
      </w:r>
      <w:r w:rsidR="00031F16" w:rsidRPr="00966CCE">
        <w:rPr>
          <w:szCs w:val="26"/>
        </w:rPr>
        <w:t xml:space="preserve">có thông báo thu hồi của cơ quan có thẩm quyền </w:t>
      </w:r>
      <w:r w:rsidR="00031F16" w:rsidRPr="00966CCE">
        <w:rPr>
          <w:rFonts w:eastAsia="TimesNewRomanPSMT"/>
          <w:szCs w:val="26"/>
        </w:rPr>
        <w:t xml:space="preserve">mà nguyên nhân không do lỗi </w:t>
      </w:r>
      <w:r w:rsidR="00031F16" w:rsidRPr="00966CCE">
        <w:rPr>
          <w:szCs w:val="26"/>
        </w:rPr>
        <w:t xml:space="preserve">của </w:t>
      </w:r>
      <w:r w:rsidR="00C41C88" w:rsidRPr="00C41C88">
        <w:rPr>
          <w:szCs w:val="26"/>
        </w:rPr>
        <w:t>chủ đầu tư</w:t>
      </w:r>
      <w:r w:rsidR="00031F16" w:rsidRPr="00966CCE">
        <w:rPr>
          <w:szCs w:val="26"/>
        </w:rPr>
        <w:t xml:space="preserve">. </w:t>
      </w:r>
      <w:r w:rsidR="00031F16" w:rsidRPr="00966CCE">
        <w:rPr>
          <w:rFonts w:eastAsia="TimesNewRomanPSMT"/>
          <w:szCs w:val="26"/>
        </w:rPr>
        <w:t xml:space="preserve">Hoặc </w:t>
      </w:r>
      <w:r w:rsidR="00700BC0" w:rsidRPr="00700BC0">
        <w:rPr>
          <w:rFonts w:eastAsia="TimesNewRomanPSMT"/>
          <w:szCs w:val="26"/>
        </w:rPr>
        <w:t>c</w:t>
      </w:r>
      <w:r w:rsidR="00031F16" w:rsidRPr="00966CCE">
        <w:rPr>
          <w:rFonts w:eastAsia="TimesNewRomanPSMT"/>
          <w:szCs w:val="26"/>
        </w:rPr>
        <w:t xml:space="preserve">am kết thu hồi hàng hóa đã </w:t>
      </w:r>
      <w:r w:rsidR="00031F16" w:rsidRPr="00966CCE">
        <w:rPr>
          <w:szCs w:val="26"/>
        </w:rPr>
        <w:t>giao</w:t>
      </w:r>
      <w:r w:rsidR="00031F16" w:rsidRPr="00966CCE">
        <w:rPr>
          <w:rFonts w:eastAsia="TimesNewRomanPSMT"/>
          <w:szCs w:val="26"/>
        </w:rPr>
        <w:t xml:space="preserve"> và chịu trách nhiệm bồi thường thiệt hại </w:t>
      </w:r>
      <w:r w:rsidR="00031F16" w:rsidRPr="00966CCE">
        <w:rPr>
          <w:szCs w:val="26"/>
        </w:rPr>
        <w:t xml:space="preserve">do sản phẩm không đảm bảo chất lượng gây nên </w:t>
      </w:r>
      <w:r w:rsidR="00031F16" w:rsidRPr="00966CCE">
        <w:rPr>
          <w:rFonts w:eastAsia="TimesNewRomanPSMT"/>
          <w:szCs w:val="26"/>
        </w:rPr>
        <w:t>cho</w:t>
      </w:r>
      <w:r w:rsidR="00031F16" w:rsidRPr="00966CCE">
        <w:rPr>
          <w:szCs w:val="26"/>
        </w:rPr>
        <w:t xml:space="preserve"> bệnh nhân và </w:t>
      </w:r>
      <w:r w:rsidR="00C41C88" w:rsidRPr="00C41C88">
        <w:rPr>
          <w:szCs w:val="26"/>
        </w:rPr>
        <w:t>chủ đầu tư</w:t>
      </w:r>
      <w:r w:rsidR="00031F16" w:rsidRPr="00966CCE">
        <w:rPr>
          <w:szCs w:val="26"/>
        </w:rPr>
        <w:t>; Nhà thầu có trách nhiệm hoàn trả tiền hoặc thay thế bằng lô sản xuất khác đảm bảo chất lượng.</w:t>
      </w:r>
    </w:p>
    <w:p w14:paraId="48E0ECBA" w14:textId="5754CA4F" w:rsidR="00031F16" w:rsidRPr="00966CCE" w:rsidRDefault="00D95020" w:rsidP="00C96E11">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G</w:t>
      </w:r>
      <w:r w:rsidR="00031F16" w:rsidRPr="00966CCE">
        <w:rPr>
          <w:szCs w:val="26"/>
        </w:rPr>
        <w:t xml:space="preserve">iá chào thầu của các loại hàng hóa của </w:t>
      </w:r>
      <w:r w:rsidR="002208B8" w:rsidRPr="002208B8">
        <w:rPr>
          <w:szCs w:val="26"/>
        </w:rPr>
        <w:t>n</w:t>
      </w:r>
      <w:r w:rsidR="00031F16" w:rsidRPr="00966CCE">
        <w:rPr>
          <w:szCs w:val="26"/>
        </w:rPr>
        <w:t xml:space="preserve">hà thầu là phù hợp với mặt bằng chung tại các cơ sở y tế trên địa bàn phù hợp với giá thị trường. Trong quá trình thực hiện hợp đồng, trường hợp </w:t>
      </w:r>
      <w:r w:rsidR="00FD6A8D" w:rsidRPr="00FD6A8D">
        <w:rPr>
          <w:szCs w:val="26"/>
        </w:rPr>
        <w:t>c</w:t>
      </w:r>
      <w:r w:rsidR="00031F16" w:rsidRPr="00966CCE">
        <w:rPr>
          <w:szCs w:val="26"/>
        </w:rPr>
        <w:t xml:space="preserve">hủ đầu tư chứng minh được </w:t>
      </w:r>
      <w:r w:rsidR="00196829" w:rsidRPr="00196829">
        <w:rPr>
          <w:szCs w:val="26"/>
        </w:rPr>
        <w:t>n</w:t>
      </w:r>
      <w:r w:rsidR="00031F16" w:rsidRPr="00966CCE">
        <w:rPr>
          <w:szCs w:val="26"/>
        </w:rPr>
        <w:t xml:space="preserve">hà thầu cùng cung cấp mặt hàng trúng thầu tại cơ sở y tế khác mà có giá thấp hơn giá trúng thầu thì </w:t>
      </w:r>
      <w:r w:rsidR="00C41C88" w:rsidRPr="00C41C88">
        <w:rPr>
          <w:szCs w:val="26"/>
        </w:rPr>
        <w:t>chủ đầu tư</w:t>
      </w:r>
      <w:r w:rsidR="00C41C88" w:rsidRPr="00966CCE">
        <w:rPr>
          <w:szCs w:val="26"/>
        </w:rPr>
        <w:t xml:space="preserve"> </w:t>
      </w:r>
      <w:r w:rsidR="00031F16" w:rsidRPr="00966CCE">
        <w:rPr>
          <w:szCs w:val="26"/>
        </w:rPr>
        <w:t xml:space="preserve">có quyền yêu cầu </w:t>
      </w:r>
      <w:r w:rsidR="00611C95" w:rsidRPr="00611C95">
        <w:rPr>
          <w:szCs w:val="26"/>
        </w:rPr>
        <w:t>n</w:t>
      </w:r>
      <w:r w:rsidR="00031F16" w:rsidRPr="00966CCE">
        <w:rPr>
          <w:szCs w:val="26"/>
        </w:rPr>
        <w:t>hà thầu giải trình lý do và đề xuất giảm giá hoặc chấm dứt hợp đồng cung cấp trong trường hợp lý do giải trình không phù hợp.</w:t>
      </w:r>
      <w:r w:rsidR="00C96E11" w:rsidRPr="00966CCE">
        <w:rPr>
          <w:szCs w:val="26"/>
        </w:rPr>
        <w:t xml:space="preserve"> </w:t>
      </w:r>
      <w:r w:rsidR="00C96E11" w:rsidRPr="00966CCE">
        <w:rPr>
          <w:rFonts w:eastAsia="Calibri"/>
          <w:snapToGrid w:val="0"/>
          <w:szCs w:val="26"/>
        </w:rPr>
        <w:t>G</w:t>
      </w:r>
      <w:r w:rsidR="00031F16" w:rsidRPr="00966CCE">
        <w:rPr>
          <w:rFonts w:eastAsia="Calibri"/>
          <w:snapToGrid w:val="0"/>
          <w:szCs w:val="26"/>
        </w:rPr>
        <w:t>iá chào thầu của hàng hóa đảm bảo phù hợp theo quy định pháp luật hiện hành.</w:t>
      </w:r>
    </w:p>
    <w:p w14:paraId="7878767C" w14:textId="7B2C3923" w:rsidR="00486D89" w:rsidRPr="00966CCE" w:rsidRDefault="00371831"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 xml:space="preserve">ạn sử dụng của hàng hóa phải được in trên bao bì của sản phẩm hoặc theo quy định của nhà sản xuất. </w:t>
      </w:r>
      <w:r w:rsidR="00486D89" w:rsidRPr="00966CCE">
        <w:rPr>
          <w:szCs w:val="26"/>
        </w:rPr>
        <w:t>Hạn sử dụng còn lại của hàng hóa trúng thầu tính từ thời điểm</w:t>
      </w:r>
      <w:r w:rsidR="00486D89" w:rsidRPr="00966CCE">
        <w:rPr>
          <w:rFonts w:eastAsiaTheme="minorEastAsia"/>
          <w:sz w:val="28"/>
          <w:szCs w:val="28"/>
          <w14:ligatures w14:val="standardContextual"/>
        </w:rPr>
        <w:t xml:space="preserve"> cung ứng </w:t>
      </w:r>
      <w:r w:rsidR="00486D89" w:rsidRPr="00966CCE">
        <w:rPr>
          <w:rFonts w:eastAsiaTheme="minorEastAsia"/>
          <w:sz w:val="28"/>
          <w:szCs w:val="28"/>
          <w14:ligatures w14:val="standardContextual"/>
        </w:rPr>
        <w:lastRenderedPageBreak/>
        <w:t xml:space="preserve">cho </w:t>
      </w:r>
      <w:r w:rsidR="00B06DEB" w:rsidRPr="00B52A05">
        <w:rPr>
          <w:rFonts w:eastAsiaTheme="minorEastAsia"/>
          <w:sz w:val="28"/>
          <w:szCs w:val="28"/>
          <w14:ligatures w14:val="standardContextual"/>
        </w:rPr>
        <w:t>đơn vị</w:t>
      </w:r>
      <w:r w:rsidR="00486D89" w:rsidRPr="00966CCE">
        <w:rPr>
          <w:rFonts w:eastAsiaTheme="minorEastAsia"/>
          <w:sz w:val="28"/>
          <w:szCs w:val="28"/>
          <w14:ligatures w14:val="standardContextual"/>
        </w:rPr>
        <w:t xml:space="preserve"> phải bảo đảm tối thiểu còn:</w:t>
      </w:r>
    </w:p>
    <w:p w14:paraId="4494D8F8" w14:textId="7F690ED5" w:rsidR="005B384F" w:rsidRPr="00966CCE" w:rsidRDefault="00486D89" w:rsidP="00486D89">
      <w:pPr>
        <w:pStyle w:val="ListParagraph"/>
        <w:widowControl w:val="0"/>
        <w:autoSpaceDE w:val="0"/>
        <w:autoSpaceDN w:val="0"/>
        <w:adjustRightInd w:val="0"/>
        <w:spacing w:line="276" w:lineRule="auto"/>
        <w:ind w:left="426" w:right="-11" w:firstLine="283"/>
        <w:contextualSpacing w:val="0"/>
        <w:jc w:val="both"/>
        <w:rPr>
          <w:szCs w:val="26"/>
          <w:lang w:eastAsia="vi-VN"/>
        </w:rPr>
      </w:pPr>
      <w:r w:rsidRPr="00966CCE">
        <w:rPr>
          <w:szCs w:val="26"/>
          <w:lang w:eastAsia="vi-VN"/>
        </w:rPr>
        <w:t xml:space="preserve">+ ≥ </w:t>
      </w:r>
      <w:r w:rsidR="0023712B" w:rsidRPr="0023712B">
        <w:rPr>
          <w:szCs w:val="26"/>
          <w:lang w:eastAsia="vi-VN"/>
        </w:rPr>
        <w:t>0</w:t>
      </w:r>
      <w:r w:rsidRPr="00966CCE">
        <w:rPr>
          <w:szCs w:val="26"/>
          <w:lang w:eastAsia="vi-VN"/>
        </w:rPr>
        <w:t>6 tháng đối với các mặt hàng có</w:t>
      </w:r>
      <w:r w:rsidRPr="00966CCE">
        <w:rPr>
          <w:szCs w:val="26"/>
        </w:rPr>
        <w:t xml:space="preserve"> </w:t>
      </w:r>
      <w:r w:rsidRPr="00966CCE">
        <w:rPr>
          <w:szCs w:val="26"/>
          <w:lang w:eastAsia="vi-VN"/>
        </w:rPr>
        <w:t>hạn dùng từ ≥ 02</w:t>
      </w:r>
      <w:r w:rsidR="00E85B86" w:rsidRPr="00E85B86">
        <w:rPr>
          <w:szCs w:val="26"/>
          <w:lang w:eastAsia="vi-VN"/>
        </w:rPr>
        <w:t xml:space="preserve"> </w:t>
      </w:r>
      <w:r w:rsidRPr="00966CCE">
        <w:rPr>
          <w:szCs w:val="26"/>
          <w:lang w:eastAsia="vi-VN"/>
        </w:rPr>
        <w:t>năm.</w:t>
      </w:r>
    </w:p>
    <w:p w14:paraId="44F99592" w14:textId="78B2D382"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rFonts w:eastAsiaTheme="minorEastAsia"/>
          <w:sz w:val="28"/>
          <w:szCs w:val="28"/>
          <w14:ligatures w14:val="standardContextual"/>
        </w:rPr>
      </w:pPr>
      <w:r w:rsidRPr="00966CCE">
        <w:rPr>
          <w:szCs w:val="26"/>
          <w:lang w:eastAsia="vi-VN"/>
        </w:rPr>
        <w:t>+</w:t>
      </w:r>
      <w:r w:rsidRPr="00966CCE">
        <w:rPr>
          <w:rFonts w:eastAsiaTheme="minorEastAsia"/>
          <w:sz w:val="28"/>
          <w:szCs w:val="28"/>
          <w14:ligatures w14:val="standardContextual"/>
        </w:rPr>
        <w:t xml:space="preserve"> ≥ </w:t>
      </w:r>
      <w:r w:rsidR="0023712B" w:rsidRPr="0023712B">
        <w:rPr>
          <w:rFonts w:eastAsiaTheme="minorEastAsia"/>
          <w:sz w:val="28"/>
          <w:szCs w:val="28"/>
          <w14:ligatures w14:val="standardContextual"/>
        </w:rPr>
        <w:t>0</w:t>
      </w:r>
      <w:r w:rsidRPr="00966CCE">
        <w:rPr>
          <w:rFonts w:eastAsiaTheme="minorEastAsia"/>
          <w:sz w:val="28"/>
          <w:szCs w:val="28"/>
          <w14:ligatures w14:val="standardContextual"/>
        </w:rPr>
        <w:t>3 tháng đối với các mặt hàng có hạn dùng từ ≥ 01</w:t>
      </w:r>
      <w:r w:rsidR="00E85B86" w:rsidRPr="00E85B86">
        <w:rPr>
          <w:rFonts w:eastAsiaTheme="minorEastAsia"/>
          <w:sz w:val="28"/>
          <w:szCs w:val="28"/>
          <w14:ligatures w14:val="standardContextual"/>
        </w:rPr>
        <w:t xml:space="preserve"> </w:t>
      </w:r>
      <w:r w:rsidRPr="00966CCE">
        <w:rPr>
          <w:rFonts w:eastAsiaTheme="minorEastAsia"/>
          <w:sz w:val="28"/>
          <w:szCs w:val="28"/>
          <w14:ligatures w14:val="standardContextual"/>
        </w:rPr>
        <w:t>năm - &lt;02</w:t>
      </w:r>
      <w:r w:rsidR="00E85B86" w:rsidRPr="00E85B86">
        <w:rPr>
          <w:rFonts w:eastAsiaTheme="minorEastAsia"/>
          <w:sz w:val="28"/>
          <w:szCs w:val="28"/>
          <w14:ligatures w14:val="standardContextual"/>
        </w:rPr>
        <w:t xml:space="preserve"> </w:t>
      </w:r>
      <w:r w:rsidRPr="00966CCE">
        <w:rPr>
          <w:rFonts w:eastAsiaTheme="minorEastAsia"/>
          <w:sz w:val="28"/>
          <w:szCs w:val="28"/>
          <w14:ligatures w14:val="standardContextual"/>
        </w:rPr>
        <w:t>năm.</w:t>
      </w:r>
    </w:p>
    <w:p w14:paraId="74842CF7" w14:textId="146B6FF5"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rFonts w:eastAsiaTheme="minorEastAsia"/>
          <w:sz w:val="28"/>
          <w:szCs w:val="28"/>
          <w14:ligatures w14:val="standardContextual"/>
        </w:rPr>
      </w:pPr>
      <w:r w:rsidRPr="00966CCE">
        <w:rPr>
          <w:szCs w:val="26"/>
          <w:lang w:eastAsia="vi-VN"/>
        </w:rPr>
        <w:t>+ ≥ 1/</w:t>
      </w:r>
      <w:r w:rsidRPr="00966CCE">
        <w:rPr>
          <w:szCs w:val="26"/>
        </w:rPr>
        <w:t>4 hạn dùng đối với các mặt hàng có hạn dùng từ &gt; 01</w:t>
      </w:r>
      <w:r w:rsidR="00E85B86" w:rsidRPr="00E85B86">
        <w:rPr>
          <w:szCs w:val="26"/>
        </w:rPr>
        <w:t xml:space="preserve"> </w:t>
      </w:r>
      <w:r w:rsidRPr="00966CCE">
        <w:rPr>
          <w:szCs w:val="26"/>
        </w:rPr>
        <w:t>tháng - &lt;</w:t>
      </w:r>
      <w:r w:rsidRPr="00966CCE">
        <w:rPr>
          <w:rFonts w:eastAsiaTheme="minorEastAsia"/>
          <w:sz w:val="28"/>
          <w:szCs w:val="28"/>
          <w14:ligatures w14:val="standardContextual"/>
        </w:rPr>
        <w:t>01</w:t>
      </w:r>
      <w:r w:rsidR="00E85B86" w:rsidRPr="00E85B86">
        <w:rPr>
          <w:rFonts w:eastAsiaTheme="minorEastAsia"/>
          <w:sz w:val="28"/>
          <w:szCs w:val="28"/>
          <w14:ligatures w14:val="standardContextual"/>
        </w:rPr>
        <w:t xml:space="preserve"> </w:t>
      </w:r>
      <w:r w:rsidRPr="00966CCE">
        <w:rPr>
          <w:rFonts w:eastAsiaTheme="minorEastAsia"/>
          <w:sz w:val="28"/>
          <w:szCs w:val="28"/>
          <w14:ligatures w14:val="standardContextual"/>
        </w:rPr>
        <w:t>năm.</w:t>
      </w:r>
    </w:p>
    <w:p w14:paraId="2192CDB8" w14:textId="7C6AF97C"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szCs w:val="26"/>
        </w:rPr>
      </w:pPr>
      <w:r w:rsidRPr="00966CCE">
        <w:rPr>
          <w:szCs w:val="26"/>
          <w:lang w:eastAsia="vi-VN"/>
        </w:rPr>
        <w:t xml:space="preserve">+ </w:t>
      </w:r>
      <w:r w:rsidRPr="00966CCE">
        <w:rPr>
          <w:szCs w:val="26"/>
        </w:rPr>
        <w:t>≥ 1/2 hạn dùng đối với các mặt hàng có hạn sử dụng từ ≤ 01</w:t>
      </w:r>
      <w:r w:rsidR="00E85B86" w:rsidRPr="00E85B86">
        <w:rPr>
          <w:szCs w:val="26"/>
        </w:rPr>
        <w:t xml:space="preserve"> </w:t>
      </w:r>
      <w:r w:rsidRPr="00966CCE">
        <w:rPr>
          <w:szCs w:val="26"/>
        </w:rPr>
        <w:t>tháng.</w:t>
      </w:r>
    </w:p>
    <w:p w14:paraId="0C3D9847" w14:textId="6232CBEE" w:rsidR="000B39A8" w:rsidRPr="00321DED" w:rsidRDefault="00486D89" w:rsidP="00486D89">
      <w:pPr>
        <w:pStyle w:val="ListParagraph"/>
        <w:widowControl w:val="0"/>
        <w:autoSpaceDE w:val="0"/>
        <w:autoSpaceDN w:val="0"/>
        <w:adjustRightInd w:val="0"/>
        <w:spacing w:line="276" w:lineRule="auto"/>
        <w:ind w:left="426" w:right="-11" w:firstLine="283"/>
        <w:contextualSpacing w:val="0"/>
        <w:jc w:val="both"/>
        <w:rPr>
          <w:szCs w:val="26"/>
        </w:rPr>
      </w:pPr>
      <w:r w:rsidRPr="00966CCE">
        <w:rPr>
          <w:szCs w:val="26"/>
        </w:rPr>
        <w:t xml:space="preserve">+ </w:t>
      </w:r>
      <w:r w:rsidR="00DD6E97" w:rsidRPr="00DD6E97">
        <w:rPr>
          <w:szCs w:val="26"/>
        </w:rPr>
        <w:t>Đối với hàng hóa không ghi hạn sử dụng phải đảm bảo chất lượng theo tiêu chuẩn được công bố của nhà sản xuất.</w:t>
      </w:r>
    </w:p>
    <w:p w14:paraId="1D4885EC"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Cung cấp các tài liệu:</w:t>
      </w:r>
    </w:p>
    <w:p w14:paraId="02466FB4" w14:textId="64437584" w:rsidR="00031F16" w:rsidRPr="00966CCE" w:rsidRDefault="00031F16"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 xml:space="preserve">Nhà thầu cam kết xuất trình bản gốc hoặc bản sao có công chứng để </w:t>
      </w:r>
      <w:r w:rsidR="00C41C88" w:rsidRPr="00C41C88">
        <w:rPr>
          <w:szCs w:val="26"/>
        </w:rPr>
        <w:t>chủ đầu tư</w:t>
      </w:r>
      <w:r w:rsidR="00C41C88" w:rsidRPr="00966CCE">
        <w:rPr>
          <w:szCs w:val="26"/>
        </w:rPr>
        <w:t xml:space="preserve"> </w:t>
      </w:r>
      <w:r w:rsidRPr="00966CCE">
        <w:rPr>
          <w:szCs w:val="26"/>
        </w:rPr>
        <w:t xml:space="preserve">đối chiếu đối với tất cả các bản sao tài liệu khi có yêu cầu. </w:t>
      </w:r>
      <w:r w:rsidRPr="003B407C">
        <w:rPr>
          <w:szCs w:val="26"/>
        </w:rPr>
        <w:t>Cam</w:t>
      </w:r>
      <w:r w:rsidRPr="00966CCE">
        <w:rPr>
          <w:szCs w:val="26"/>
        </w:rPr>
        <w:t xml:space="preserve"> kết về tính chính xác của tất cả tài liệu do nhà thầu kê khai và cung cấp trong E-HSDT. Trong trường hợp phát hiện tài liệu có sai lệch, nhà thầu chịu mọi trách nhiệm trước </w:t>
      </w:r>
      <w:r w:rsidR="00C41C88" w:rsidRPr="00C41C88">
        <w:rPr>
          <w:szCs w:val="26"/>
        </w:rPr>
        <w:t>c</w:t>
      </w:r>
      <w:r w:rsidRPr="00966CCE">
        <w:rPr>
          <w:szCs w:val="26"/>
        </w:rPr>
        <w:t>hủ đầu tư</w:t>
      </w:r>
      <w:r w:rsidR="00C41C88" w:rsidRPr="00C41C88">
        <w:rPr>
          <w:szCs w:val="26"/>
        </w:rPr>
        <w:t xml:space="preserve"> </w:t>
      </w:r>
      <w:r w:rsidRPr="00966CCE">
        <w:rPr>
          <w:szCs w:val="26"/>
        </w:rPr>
        <w:t>theo quy định của pháp luật.</w:t>
      </w:r>
    </w:p>
    <w:p w14:paraId="6337EC02" w14:textId="7E882754" w:rsidR="00031F16" w:rsidRPr="00966CCE" w:rsidRDefault="0081271E"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C</w:t>
      </w:r>
      <w:r w:rsidR="00031F16" w:rsidRPr="00966CCE">
        <w:rPr>
          <w:szCs w:val="26"/>
        </w:rPr>
        <w:t xml:space="preserve">ung cấp </w:t>
      </w:r>
      <w:r w:rsidR="00611C95" w:rsidRPr="00611C95">
        <w:rPr>
          <w:szCs w:val="26"/>
        </w:rPr>
        <w:t>t</w:t>
      </w:r>
      <w:r w:rsidR="00031F16" w:rsidRPr="00966CCE">
        <w:rPr>
          <w:szCs w:val="26"/>
        </w:rPr>
        <w:t xml:space="preserve">ài liệu hướng dẫn sử dụng của hàng hóa bằng tiếng Việt theo yêu cầu của </w:t>
      </w:r>
      <w:r w:rsidR="00C41C88" w:rsidRPr="00C41C88">
        <w:rPr>
          <w:szCs w:val="26"/>
        </w:rPr>
        <w:t>chủ đầu tư</w:t>
      </w:r>
      <w:r w:rsidR="00031F16" w:rsidRPr="00966CCE">
        <w:rPr>
          <w:szCs w:val="26"/>
        </w:rPr>
        <w:t>.</w:t>
      </w:r>
    </w:p>
    <w:p w14:paraId="7365FB97" w14:textId="77777777" w:rsidR="00031F16" w:rsidRPr="00966CCE" w:rsidRDefault="00031F16"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Khi giao hàng:</w:t>
      </w:r>
    </w:p>
    <w:p w14:paraId="2A71D228" w14:textId="6A35261B" w:rsidR="00031F16" w:rsidRPr="00966CCE" w:rsidRDefault="00031F16" w:rsidP="00031F16">
      <w:pPr>
        <w:pStyle w:val="ListParagraph"/>
        <w:widowControl w:val="0"/>
        <w:numPr>
          <w:ilvl w:val="0"/>
          <w:numId w:val="3"/>
        </w:numPr>
        <w:autoSpaceDE w:val="0"/>
        <w:autoSpaceDN w:val="0"/>
        <w:adjustRightInd w:val="0"/>
        <w:spacing w:line="276" w:lineRule="auto"/>
        <w:ind w:left="1134" w:right="-11" w:hanging="283"/>
        <w:contextualSpacing w:val="0"/>
        <w:jc w:val="both"/>
        <w:rPr>
          <w:szCs w:val="26"/>
        </w:rPr>
      </w:pPr>
      <w:r w:rsidRPr="00966CCE">
        <w:rPr>
          <w:szCs w:val="26"/>
        </w:rPr>
        <w:t xml:space="preserve">Đối với hàng nhập khẩu: </w:t>
      </w:r>
      <w:r w:rsidR="0005393E" w:rsidRPr="003B407C">
        <w:rPr>
          <w:szCs w:val="26"/>
        </w:rPr>
        <w:t>giấy CO/CQ/tờ khai hải quan/chứng từ nhập khẩu hoặc các chứng từ liên quan khác theo quy định hiện hành</w:t>
      </w:r>
      <w:r w:rsidR="0005393E" w:rsidRPr="0005393E">
        <w:rPr>
          <w:szCs w:val="26"/>
        </w:rPr>
        <w:t xml:space="preserve"> </w:t>
      </w:r>
      <w:r w:rsidRPr="00966CCE">
        <w:rPr>
          <w:szCs w:val="26"/>
        </w:rPr>
        <w:t>(nếu có);</w:t>
      </w:r>
    </w:p>
    <w:p w14:paraId="6B981D93" w14:textId="71A81A4C" w:rsidR="00031F16" w:rsidRPr="003B407C" w:rsidRDefault="00031F16" w:rsidP="00031F16">
      <w:pPr>
        <w:pStyle w:val="ListParagraph"/>
        <w:widowControl w:val="0"/>
        <w:numPr>
          <w:ilvl w:val="0"/>
          <w:numId w:val="3"/>
        </w:numPr>
        <w:autoSpaceDE w:val="0"/>
        <w:autoSpaceDN w:val="0"/>
        <w:adjustRightInd w:val="0"/>
        <w:spacing w:line="276" w:lineRule="auto"/>
        <w:ind w:left="1134" w:right="-11" w:hanging="283"/>
        <w:contextualSpacing w:val="0"/>
        <w:jc w:val="both"/>
        <w:rPr>
          <w:szCs w:val="26"/>
        </w:rPr>
      </w:pPr>
      <w:r w:rsidRPr="003B407C">
        <w:rPr>
          <w:szCs w:val="26"/>
        </w:rPr>
        <w:t xml:space="preserve">Đối với hàng sản xuất tại Việt Nam: </w:t>
      </w:r>
      <w:r w:rsidR="00A52BAA" w:rsidRPr="003B407C">
        <w:rPr>
          <w:szCs w:val="26"/>
        </w:rPr>
        <w:t xml:space="preserve">tài liệu lưu hành phù hợp hoặc các chứng từ liên quan khác </w:t>
      </w:r>
      <w:r w:rsidRPr="003B407C">
        <w:rPr>
          <w:szCs w:val="26"/>
        </w:rPr>
        <w:t>(nếu có).</w:t>
      </w:r>
    </w:p>
    <w:p w14:paraId="45B37076" w14:textId="02503004" w:rsidR="00031F16" w:rsidRPr="00966CCE" w:rsidRDefault="0081271E"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rFonts w:eastAsia="TimesNewRomanPSMT"/>
          <w:szCs w:val="26"/>
        </w:rPr>
        <w:t>C</w:t>
      </w:r>
      <w:r w:rsidR="00031F16" w:rsidRPr="00966CCE">
        <w:rPr>
          <w:rFonts w:eastAsia="TimesNewRomanPSMT"/>
          <w:szCs w:val="26"/>
        </w:rPr>
        <w:t xml:space="preserve">ung cấp hàng hóa theo đúng chủng loại; giá đã trúng thầu và không thay đổi trong thời gian thực hiện hợp đồng. </w:t>
      </w:r>
      <w:r w:rsidR="00031F16" w:rsidRPr="00966CCE">
        <w:rPr>
          <w:szCs w:val="26"/>
        </w:rPr>
        <w:t xml:space="preserve">Hàng hóa được cung cấp làm nhiều đợt theo nhu cầu của </w:t>
      </w:r>
      <w:r w:rsidR="000655D5" w:rsidRPr="000655D5">
        <w:rPr>
          <w:szCs w:val="26"/>
        </w:rPr>
        <w:t>đơn vị sử dụng</w:t>
      </w:r>
      <w:r w:rsidR="00C41C88" w:rsidRPr="00966CCE">
        <w:rPr>
          <w:szCs w:val="26"/>
        </w:rPr>
        <w:t xml:space="preserve"> </w:t>
      </w:r>
      <w:r w:rsidR="00031F16" w:rsidRPr="00966CCE">
        <w:rPr>
          <w:szCs w:val="26"/>
        </w:rPr>
        <w:t xml:space="preserve">và dự kiến hoàn thành trong </w:t>
      </w:r>
      <w:r w:rsidR="00031F16" w:rsidRPr="00966CCE">
        <w:rPr>
          <w:rFonts w:eastAsia="TimesNewRomanPSMT"/>
          <w:szCs w:val="26"/>
        </w:rPr>
        <w:t>thời gian hợp đồng có hiệu l</w:t>
      </w:r>
      <w:r w:rsidR="00031F16" w:rsidRPr="00966CCE">
        <w:rPr>
          <w:szCs w:val="26"/>
        </w:rPr>
        <w:t xml:space="preserve">ực. Trường hợp, Nhà thầu không đảm bảo một trong những yếu tố khi cung cấp hàng hóa như: </w:t>
      </w:r>
      <w:r w:rsidR="003658C3" w:rsidRPr="003658C3">
        <w:rPr>
          <w:szCs w:val="26"/>
        </w:rPr>
        <w:t>c</w:t>
      </w:r>
      <w:r w:rsidR="00031F16" w:rsidRPr="00966CCE">
        <w:rPr>
          <w:szCs w:val="26"/>
        </w:rPr>
        <w:t xml:space="preserve">hất lượng, chủng loại, số lượng, khối lượng… theo quy định tại hợp đồng, </w:t>
      </w:r>
      <w:r w:rsidR="00896D66" w:rsidRPr="00896D66">
        <w:rPr>
          <w:szCs w:val="26"/>
        </w:rPr>
        <w:t>E-HSMT</w:t>
      </w:r>
      <w:r w:rsidR="00031F16" w:rsidRPr="00966CCE">
        <w:rPr>
          <w:szCs w:val="26"/>
        </w:rPr>
        <w:t xml:space="preserve"> và </w:t>
      </w:r>
      <w:r w:rsidR="00896D66" w:rsidRPr="00896D66">
        <w:rPr>
          <w:szCs w:val="26"/>
        </w:rPr>
        <w:t>E-HSDT</w:t>
      </w:r>
      <w:r w:rsidR="00031F16" w:rsidRPr="00966CCE">
        <w:rPr>
          <w:szCs w:val="26"/>
        </w:rPr>
        <w:t xml:space="preserve"> của nhà thầu thì </w:t>
      </w:r>
      <w:r w:rsidR="005B384F" w:rsidRPr="00966CCE">
        <w:rPr>
          <w:szCs w:val="26"/>
        </w:rPr>
        <w:t xml:space="preserve">tối đa trong vòng </w:t>
      </w:r>
      <w:r w:rsidR="00031F16" w:rsidRPr="00966CCE">
        <w:rPr>
          <w:szCs w:val="26"/>
        </w:rPr>
        <w:t>72 giờ, nhà thầu phải cung cấp hàng hóa mới cùng loại để thay thế; và nhà thầu phải có trách nhiệm thu hồi hàng hóa không đạt yêu cầu.</w:t>
      </w:r>
    </w:p>
    <w:p w14:paraId="161BFC92" w14:textId="4901CAA8" w:rsidR="002C02F2" w:rsidRPr="00966CCE" w:rsidRDefault="003F489F" w:rsidP="002C02F2">
      <w:pPr>
        <w:pStyle w:val="ListParagraph"/>
        <w:widowControl w:val="0"/>
        <w:numPr>
          <w:ilvl w:val="0"/>
          <w:numId w:val="1"/>
        </w:numPr>
        <w:autoSpaceDE w:val="0"/>
        <w:autoSpaceDN w:val="0"/>
        <w:adjustRightInd w:val="0"/>
        <w:spacing w:line="276" w:lineRule="auto"/>
        <w:ind w:left="426" w:right="-11"/>
        <w:contextualSpacing w:val="0"/>
        <w:jc w:val="both"/>
        <w:rPr>
          <w:szCs w:val="26"/>
        </w:rPr>
      </w:pPr>
      <w:r w:rsidRPr="00B52A05">
        <w:t xml:space="preserve"> Cam kết thực hiện t</w:t>
      </w:r>
      <w:r w:rsidRPr="003B0120">
        <w:t>iến độ cung cấp:</w:t>
      </w:r>
      <w:r w:rsidRPr="004F5019">
        <w:t xml:space="preserve"> </w:t>
      </w:r>
      <w:r w:rsidRPr="00B52A05">
        <w:t>t</w:t>
      </w:r>
      <w:r w:rsidRPr="003B0120">
        <w:t>hời gian</w:t>
      </w:r>
      <w:r w:rsidRPr="004F5019">
        <w:t xml:space="preserve"> </w:t>
      </w:r>
      <w:r w:rsidRPr="003B0120">
        <w:t>thực hiện</w:t>
      </w:r>
      <w:r w:rsidRPr="004F5019">
        <w:t xml:space="preserve"> </w:t>
      </w:r>
      <w:r w:rsidRPr="003B0120">
        <w:t>trong</w:t>
      </w:r>
      <w:r w:rsidRPr="004F5019">
        <w:t xml:space="preserve"> </w:t>
      </w:r>
      <w:r w:rsidRPr="003B0120">
        <w:t>vòng</w:t>
      </w:r>
      <w:r w:rsidRPr="004F5019">
        <w:t xml:space="preserve"> </w:t>
      </w:r>
      <w:r w:rsidR="00F92AD7" w:rsidRPr="00F92AD7">
        <w:rPr>
          <w:bCs/>
          <w:kern w:val="28"/>
          <w:sz w:val="28"/>
          <w:szCs w:val="28"/>
        </w:rPr>
        <w:t>12</w:t>
      </w:r>
      <w:r w:rsidR="007D4A74" w:rsidRPr="002B73DA">
        <w:rPr>
          <w:bCs/>
          <w:kern w:val="28"/>
          <w:sz w:val="28"/>
          <w:szCs w:val="28"/>
        </w:rPr>
        <w:t xml:space="preserve"> tháng kể từ ngày hợp đồng có hiệu lực</w:t>
      </w:r>
      <w:r w:rsidR="005D2967" w:rsidRPr="00B52A05">
        <w:t xml:space="preserve">. </w:t>
      </w:r>
      <w:r w:rsidRPr="003B0120">
        <w:t>Giao</w:t>
      </w:r>
      <w:r w:rsidRPr="004F5019">
        <w:t xml:space="preserve"> </w:t>
      </w:r>
      <w:r w:rsidRPr="003B0120">
        <w:t>hàng</w:t>
      </w:r>
      <w:r w:rsidRPr="004F5019">
        <w:t xml:space="preserve"> </w:t>
      </w:r>
      <w:r w:rsidRPr="003B0120">
        <w:t>từng đợt theo</w:t>
      </w:r>
      <w:r w:rsidRPr="003B0120">
        <w:rPr>
          <w:spacing w:val="-1"/>
        </w:rPr>
        <w:t xml:space="preserve"> </w:t>
      </w:r>
      <w:r w:rsidRPr="003B0120">
        <w:t>yêu cầu</w:t>
      </w:r>
      <w:r w:rsidRPr="003B0120">
        <w:rPr>
          <w:spacing w:val="-1"/>
        </w:rPr>
        <w:t xml:space="preserve"> </w:t>
      </w:r>
      <w:r w:rsidRPr="003B0120">
        <w:t>của</w:t>
      </w:r>
      <w:r w:rsidRPr="003B0120">
        <w:rPr>
          <w:spacing w:val="-2"/>
        </w:rPr>
        <w:t xml:space="preserve"> </w:t>
      </w:r>
      <w:r w:rsidR="00B92F54" w:rsidRPr="00F92AD7">
        <w:t>đơn vị sử dụng</w:t>
      </w:r>
      <w:r w:rsidRPr="00B52A05">
        <w:t>.</w:t>
      </w:r>
    </w:p>
    <w:p w14:paraId="06A849A4" w14:textId="2B7DC883" w:rsidR="00031F16" w:rsidRPr="00966CCE" w:rsidRDefault="002C02F2" w:rsidP="002C02F2">
      <w:pPr>
        <w:pStyle w:val="ListParagraph"/>
        <w:widowControl w:val="0"/>
        <w:numPr>
          <w:ilvl w:val="0"/>
          <w:numId w:val="1"/>
        </w:numPr>
        <w:autoSpaceDE w:val="0"/>
        <w:autoSpaceDN w:val="0"/>
        <w:adjustRightInd w:val="0"/>
        <w:spacing w:line="276" w:lineRule="auto"/>
        <w:ind w:left="426" w:right="-11"/>
        <w:contextualSpacing w:val="0"/>
        <w:jc w:val="both"/>
        <w:rPr>
          <w:szCs w:val="26"/>
        </w:rPr>
      </w:pPr>
      <w:r w:rsidRPr="00966CCE">
        <w:rPr>
          <w:szCs w:val="26"/>
        </w:rPr>
        <w:t xml:space="preserve"> C</w:t>
      </w:r>
      <w:r w:rsidRPr="00966CCE">
        <w:t>am kết cung cấp hàng mẫu đối với hàng hó</w:t>
      </w:r>
      <w:r w:rsidR="00646DDC" w:rsidRPr="00B52A05">
        <w:t xml:space="preserve">a </w:t>
      </w:r>
      <w:r w:rsidRPr="00966CCE">
        <w:t xml:space="preserve">dự thầu theo yêu cầu của </w:t>
      </w:r>
      <w:r w:rsidR="00C41C88" w:rsidRPr="00C41C88">
        <w:rPr>
          <w:szCs w:val="26"/>
        </w:rPr>
        <w:t>chủ đầu tư</w:t>
      </w:r>
      <w:r w:rsidR="00C41C88" w:rsidRPr="00966CCE">
        <w:t xml:space="preserve"> </w:t>
      </w:r>
      <w:r w:rsidRPr="00966CCE">
        <w:t xml:space="preserve">khi </w:t>
      </w:r>
      <w:r w:rsidR="00B06DEB" w:rsidRPr="00B52A05">
        <w:t xml:space="preserve">được </w:t>
      </w:r>
      <w:r w:rsidRPr="00966CCE">
        <w:t>mời</w:t>
      </w:r>
      <w:r w:rsidRPr="00966CCE">
        <w:rPr>
          <w:spacing w:val="-2"/>
        </w:rPr>
        <w:t xml:space="preserve"> </w:t>
      </w:r>
      <w:r w:rsidR="008B0F5F" w:rsidRPr="0070190C">
        <w:t>đối chiếu tài liệu</w:t>
      </w:r>
      <w:r w:rsidR="008B0F5F">
        <w:rPr>
          <w:spacing w:val="-2"/>
        </w:rPr>
        <w:t xml:space="preserve"> </w:t>
      </w:r>
      <w:r w:rsidR="008B0F5F">
        <w:t>hoặc</w:t>
      </w:r>
      <w:r w:rsidR="008B0F5F">
        <w:rPr>
          <w:spacing w:val="-2"/>
        </w:rPr>
        <w:t xml:space="preserve"> </w:t>
      </w:r>
      <w:r w:rsidR="008B0F5F">
        <w:t>khi</w:t>
      </w:r>
      <w:r w:rsidR="008B0F5F" w:rsidRPr="007B077C">
        <w:t xml:space="preserve"> có nghi ngờ về chất lượng sản phẩm</w:t>
      </w:r>
      <w:r w:rsidRPr="00966CCE">
        <w:t>.</w:t>
      </w:r>
    </w:p>
    <w:p w14:paraId="6AEEE02A" w14:textId="298EE3FF" w:rsidR="00EC175B" w:rsidRPr="00966CCE" w:rsidRDefault="00F41873" w:rsidP="00EC175B">
      <w:pPr>
        <w:pStyle w:val="ListParagraph"/>
        <w:widowControl w:val="0"/>
        <w:numPr>
          <w:ilvl w:val="0"/>
          <w:numId w:val="1"/>
        </w:numPr>
        <w:autoSpaceDE w:val="0"/>
        <w:autoSpaceDN w:val="0"/>
        <w:adjustRightInd w:val="0"/>
        <w:spacing w:line="300" w:lineRule="auto"/>
        <w:ind w:left="426" w:right="-11" w:hanging="426"/>
        <w:contextualSpacing w:val="0"/>
        <w:jc w:val="both"/>
        <w:rPr>
          <w:szCs w:val="26"/>
        </w:rPr>
      </w:pPr>
      <w:r w:rsidRPr="00F57F87">
        <w:t xml:space="preserve">Cam kết </w:t>
      </w:r>
      <w:r>
        <w:t xml:space="preserve">không có </w:t>
      </w:r>
      <w:r w:rsidRPr="008C0751">
        <w:t>từ 02 hợp đồng trở lên (cung cấp hàng hóa, EPC, EP, PC, chìa khóa trao tay) không hoàn thành do lỗi của nhà thầu trong thời gian 03 năm gần đây, tính đến thời điểm đóng thầu</w:t>
      </w:r>
      <w:r w:rsidR="00EC175B" w:rsidRPr="00B52A05">
        <w:t>.</w:t>
      </w:r>
    </w:p>
    <w:p w14:paraId="403ED238" w14:textId="49B81C5D" w:rsidR="00031F16" w:rsidRPr="00966CCE" w:rsidRDefault="00031F16" w:rsidP="00031F16">
      <w:pPr>
        <w:widowControl w:val="0"/>
        <w:spacing w:before="0" w:line="300" w:lineRule="auto"/>
        <w:ind w:firstLine="426"/>
        <w:jc w:val="both"/>
        <w:rPr>
          <w:szCs w:val="26"/>
        </w:rPr>
      </w:pPr>
      <w:r w:rsidRPr="00966CCE">
        <w:rPr>
          <w:szCs w:val="26"/>
        </w:rPr>
        <w:t xml:space="preserve">Chúng tôi cam kết sẽ chịu hoàn toàn trách nhiệm về các nội dung đã cam kết nêu trên </w:t>
      </w:r>
      <w:r w:rsidRPr="00966CCE">
        <w:rPr>
          <w:szCs w:val="26"/>
        </w:rPr>
        <w:lastRenderedPageBreak/>
        <w:t>theo quy định của pháp luật.</w:t>
      </w:r>
      <w:r w:rsidR="007A64AF" w:rsidRPr="00966CCE">
        <w:rPr>
          <w:szCs w:val="26"/>
        </w:rPr>
        <w:t>/.</w:t>
      </w:r>
    </w:p>
    <w:tbl>
      <w:tblPr>
        <w:tblW w:w="9356" w:type="dxa"/>
        <w:tblInd w:w="108" w:type="dxa"/>
        <w:tblCellMar>
          <w:left w:w="0" w:type="dxa"/>
          <w:right w:w="0" w:type="dxa"/>
        </w:tblCellMar>
        <w:tblLook w:val="04A0" w:firstRow="1" w:lastRow="0" w:firstColumn="1" w:lastColumn="0" w:noHBand="0" w:noVBand="1"/>
      </w:tblPr>
      <w:tblGrid>
        <w:gridCol w:w="4068"/>
        <w:gridCol w:w="5288"/>
      </w:tblGrid>
      <w:tr w:rsidR="003A705A" w:rsidRPr="00966CCE" w14:paraId="56537FC3" w14:textId="77777777" w:rsidTr="00A9253F">
        <w:tc>
          <w:tcPr>
            <w:tcW w:w="4068" w:type="dxa"/>
            <w:tcMar>
              <w:top w:w="0" w:type="dxa"/>
              <w:left w:w="108" w:type="dxa"/>
              <w:bottom w:w="0" w:type="dxa"/>
              <w:right w:w="108" w:type="dxa"/>
            </w:tcMar>
          </w:tcPr>
          <w:p w14:paraId="7FB0F50D" w14:textId="77777777" w:rsidR="00D644D0" w:rsidRPr="00966CCE" w:rsidRDefault="00D644D0" w:rsidP="00A9253F">
            <w:pPr>
              <w:widowControl w:val="0"/>
              <w:spacing w:before="120"/>
              <w:jc w:val="center"/>
              <w:rPr>
                <w:b/>
                <w:szCs w:val="26"/>
              </w:rPr>
            </w:pPr>
          </w:p>
        </w:tc>
        <w:tc>
          <w:tcPr>
            <w:tcW w:w="5288" w:type="dxa"/>
            <w:tcMar>
              <w:top w:w="0" w:type="dxa"/>
              <w:left w:w="108" w:type="dxa"/>
              <w:bottom w:w="0" w:type="dxa"/>
              <w:right w:w="108" w:type="dxa"/>
            </w:tcMar>
            <w:hideMark/>
          </w:tcPr>
          <w:p w14:paraId="42B5DFB2" w14:textId="77777777" w:rsidR="00D644D0" w:rsidRPr="00966CCE" w:rsidRDefault="00D644D0" w:rsidP="00A9253F">
            <w:pPr>
              <w:widowControl w:val="0"/>
              <w:spacing w:before="120"/>
              <w:jc w:val="center"/>
              <w:rPr>
                <w:i/>
                <w:szCs w:val="26"/>
              </w:rPr>
            </w:pPr>
            <w:r w:rsidRPr="00966CCE">
              <w:rPr>
                <w:b/>
                <w:szCs w:val="26"/>
              </w:rPr>
              <w:t xml:space="preserve">Đại diện hợp pháp của nhà thầu </w:t>
            </w:r>
            <w:r w:rsidRPr="00966CCE">
              <w:rPr>
                <w:b/>
                <w:szCs w:val="26"/>
              </w:rPr>
              <w:br/>
            </w:r>
            <w:r w:rsidRPr="00966CCE">
              <w:rPr>
                <w:i/>
                <w:szCs w:val="26"/>
              </w:rPr>
              <w:t xml:space="preserve">[Ghi tên, chức danh, ký tên và đóng dấu] </w:t>
            </w:r>
          </w:p>
        </w:tc>
      </w:tr>
      <w:bookmarkEnd w:id="0"/>
    </w:tbl>
    <w:p w14:paraId="5C593C59" w14:textId="77777777" w:rsidR="00D644D0" w:rsidRPr="00966CCE" w:rsidRDefault="00D644D0" w:rsidP="00D644D0">
      <w:pPr>
        <w:spacing w:before="40" w:line="290" w:lineRule="atLeast"/>
        <w:ind w:right="43"/>
        <w:jc w:val="both"/>
        <w:rPr>
          <w:szCs w:val="26"/>
        </w:rPr>
      </w:pPr>
    </w:p>
    <w:p w14:paraId="612AD18A" w14:textId="77777777" w:rsidR="00257D8F" w:rsidRPr="00966CCE" w:rsidRDefault="00257D8F"/>
    <w:sectPr w:rsidR="00257D8F" w:rsidRPr="00966CCE" w:rsidSect="00031F16">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dobe Ming Std L">
    <w:altName w:val="Microsoft JhengHei Light"/>
    <w:panose1 w:val="00000000000000000000"/>
    <w:charset w:val="80"/>
    <w:family w:val="roman"/>
    <w:notTrueType/>
    <w:pitch w:val="variable"/>
    <w:sig w:usb0="00000203" w:usb1="1A0F1900" w:usb2="00000016" w:usb3="00000000" w:csb0="00120005"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0C5"/>
    <w:multiLevelType w:val="hybridMultilevel"/>
    <w:tmpl w:val="398C27D2"/>
    <w:lvl w:ilvl="0" w:tplc="FBF48AEE">
      <w:start w:val="1"/>
      <w:numFmt w:val="decimal"/>
      <w:lvlText w:val="%1."/>
      <w:lvlJc w:val="left"/>
      <w:pPr>
        <w:ind w:left="6315"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15:restartNumberingAfterBreak="0">
    <w:nsid w:val="37770011"/>
    <w:multiLevelType w:val="hybridMultilevel"/>
    <w:tmpl w:val="865E4D66"/>
    <w:lvl w:ilvl="0" w:tplc="672C9F4A">
      <w:start w:val="1"/>
      <w:numFmt w:val="bullet"/>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41257842"/>
    <w:multiLevelType w:val="hybridMultilevel"/>
    <w:tmpl w:val="366050AC"/>
    <w:lvl w:ilvl="0" w:tplc="5DB2F7AE">
      <w:start w:val="1"/>
      <w:numFmt w:val="bullet"/>
      <w:lvlText w:val="-"/>
      <w:lvlJc w:val="left"/>
      <w:pPr>
        <w:ind w:left="1440" w:hanging="360"/>
      </w:pPr>
      <w:rPr>
        <w:rFonts w:ascii="Times New Roman" w:eastAsia="Adobe Ming Std 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617F0D6A"/>
    <w:multiLevelType w:val="hybridMultilevel"/>
    <w:tmpl w:val="A706095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18386124">
    <w:abstractNumId w:val="0"/>
  </w:num>
  <w:num w:numId="2" w16cid:durableId="1640764524">
    <w:abstractNumId w:val="1"/>
  </w:num>
  <w:num w:numId="3" w16cid:durableId="892497928">
    <w:abstractNumId w:val="3"/>
  </w:num>
  <w:num w:numId="4" w16cid:durableId="1330403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644D0"/>
    <w:rsid w:val="00031F16"/>
    <w:rsid w:val="0005393E"/>
    <w:rsid w:val="000655D5"/>
    <w:rsid w:val="000748E4"/>
    <w:rsid w:val="000B39A8"/>
    <w:rsid w:val="00135F2A"/>
    <w:rsid w:val="0018385C"/>
    <w:rsid w:val="00183DF4"/>
    <w:rsid w:val="00196829"/>
    <w:rsid w:val="001A6F2A"/>
    <w:rsid w:val="001E289F"/>
    <w:rsid w:val="002069FC"/>
    <w:rsid w:val="002208B8"/>
    <w:rsid w:val="00226B00"/>
    <w:rsid w:val="0023712B"/>
    <w:rsid w:val="00257D8F"/>
    <w:rsid w:val="00270088"/>
    <w:rsid w:val="002C02F2"/>
    <w:rsid w:val="002C3791"/>
    <w:rsid w:val="002D492F"/>
    <w:rsid w:val="002E7B07"/>
    <w:rsid w:val="00321DED"/>
    <w:rsid w:val="003334AC"/>
    <w:rsid w:val="00357854"/>
    <w:rsid w:val="003645A1"/>
    <w:rsid w:val="003658C3"/>
    <w:rsid w:val="00371831"/>
    <w:rsid w:val="003A705A"/>
    <w:rsid w:val="003B398D"/>
    <w:rsid w:val="003B407C"/>
    <w:rsid w:val="003D489B"/>
    <w:rsid w:val="003E503C"/>
    <w:rsid w:val="003F489F"/>
    <w:rsid w:val="00455BE5"/>
    <w:rsid w:val="004640FD"/>
    <w:rsid w:val="0048538C"/>
    <w:rsid w:val="00486D89"/>
    <w:rsid w:val="004A3195"/>
    <w:rsid w:val="004A397A"/>
    <w:rsid w:val="004B12CD"/>
    <w:rsid w:val="004B156C"/>
    <w:rsid w:val="004F5019"/>
    <w:rsid w:val="005241CD"/>
    <w:rsid w:val="005B384F"/>
    <w:rsid w:val="005D2967"/>
    <w:rsid w:val="00611C95"/>
    <w:rsid w:val="00617797"/>
    <w:rsid w:val="00643C90"/>
    <w:rsid w:val="00646DDC"/>
    <w:rsid w:val="006A41F0"/>
    <w:rsid w:val="006D4916"/>
    <w:rsid w:val="00700BC0"/>
    <w:rsid w:val="00716C0A"/>
    <w:rsid w:val="007341AF"/>
    <w:rsid w:val="00754D81"/>
    <w:rsid w:val="0078435C"/>
    <w:rsid w:val="007A301F"/>
    <w:rsid w:val="007A64AF"/>
    <w:rsid w:val="007D4A74"/>
    <w:rsid w:val="0081271E"/>
    <w:rsid w:val="00812833"/>
    <w:rsid w:val="00817694"/>
    <w:rsid w:val="00844B58"/>
    <w:rsid w:val="0086397A"/>
    <w:rsid w:val="00874C7D"/>
    <w:rsid w:val="00896D66"/>
    <w:rsid w:val="008B0F5F"/>
    <w:rsid w:val="00926823"/>
    <w:rsid w:val="00945F73"/>
    <w:rsid w:val="00966CCE"/>
    <w:rsid w:val="0097248C"/>
    <w:rsid w:val="00994343"/>
    <w:rsid w:val="00A00842"/>
    <w:rsid w:val="00A52BAA"/>
    <w:rsid w:val="00A74AEA"/>
    <w:rsid w:val="00A82738"/>
    <w:rsid w:val="00A9253F"/>
    <w:rsid w:val="00B06DEB"/>
    <w:rsid w:val="00B52A05"/>
    <w:rsid w:val="00B55004"/>
    <w:rsid w:val="00B81328"/>
    <w:rsid w:val="00B92F54"/>
    <w:rsid w:val="00BB5602"/>
    <w:rsid w:val="00BE41E1"/>
    <w:rsid w:val="00C41C88"/>
    <w:rsid w:val="00C84CEC"/>
    <w:rsid w:val="00C96E11"/>
    <w:rsid w:val="00CC126A"/>
    <w:rsid w:val="00D26470"/>
    <w:rsid w:val="00D57B2F"/>
    <w:rsid w:val="00D644D0"/>
    <w:rsid w:val="00D95020"/>
    <w:rsid w:val="00DB4B7A"/>
    <w:rsid w:val="00DD6E97"/>
    <w:rsid w:val="00DF4D10"/>
    <w:rsid w:val="00E03D5C"/>
    <w:rsid w:val="00E348E7"/>
    <w:rsid w:val="00E85B86"/>
    <w:rsid w:val="00EB2192"/>
    <w:rsid w:val="00EC175B"/>
    <w:rsid w:val="00F27293"/>
    <w:rsid w:val="00F3532B"/>
    <w:rsid w:val="00F37877"/>
    <w:rsid w:val="00F41873"/>
    <w:rsid w:val="00F63C5C"/>
    <w:rsid w:val="00F92AD7"/>
    <w:rsid w:val="00FA0F49"/>
    <w:rsid w:val="00FD6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F8663"/>
  <w15:docId w15:val="{05C8900C-3D60-4365-B1C3-C89B2BA03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D0"/>
    <w:pPr>
      <w:spacing w:before="60" w:after="0" w:line="240" w:lineRule="auto"/>
    </w:pPr>
    <w:rPr>
      <w:rFonts w:ascii="Times New Roman" w:eastAsia="Times New Roman" w:hAnsi="Times New Roman" w:cs="Times New Roman"/>
      <w:noProof/>
      <w:sz w:val="26"/>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D644D0"/>
    <w:pPr>
      <w:ind w:left="720"/>
      <w:contextualSpacing/>
    </w:p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D644D0"/>
    <w:rPr>
      <w:rFonts w:ascii="Times New Roman" w:eastAsia="Times New Roman" w:hAnsi="Times New Roman" w:cs="Times New Roman"/>
      <w:sz w:val="26"/>
      <w:szCs w:val="24"/>
    </w:rPr>
  </w:style>
  <w:style w:type="character" w:styleId="Hyperlink">
    <w:name w:val="Hyperlink"/>
    <w:rsid w:val="000B39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3</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dc:creator>
  <cp:keywords/>
  <dc:description/>
  <cp:lastModifiedBy>ngo vi dai</cp:lastModifiedBy>
  <cp:revision>62</cp:revision>
  <dcterms:created xsi:type="dcterms:W3CDTF">2023-07-10T12:03:00Z</dcterms:created>
  <dcterms:modified xsi:type="dcterms:W3CDTF">2026-03-16T14:35:00Z</dcterms:modified>
</cp:coreProperties>
</file>